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4F4EB8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2521FF">
        <w:rPr>
          <w:rFonts w:ascii="Bookman Old Style" w:eastAsia="Times New Roman" w:hAnsi="Bookman Old Style" w:cs="Times New Roman"/>
          <w:b/>
          <w:sz w:val="24"/>
          <w:szCs w:val="24"/>
        </w:rPr>
        <w:t>MINUTES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3F0ACC">
        <w:rPr>
          <w:rFonts w:ascii="Bookman Old Style" w:eastAsia="Times New Roman" w:hAnsi="Bookman Old Style" w:cs="Times New Roman"/>
          <w:b/>
          <w:sz w:val="24"/>
          <w:szCs w:val="24"/>
        </w:rPr>
        <w:t>APRIL 4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  <w:r w:rsidR="00590046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685800" y="889635"/>
            <wp:positionH relativeFrom="margin">
              <wp:align>left</wp:align>
            </wp:positionH>
            <wp:positionV relativeFrom="margin">
              <wp:align>top</wp:align>
            </wp:positionV>
            <wp:extent cx="1788160" cy="100584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8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CF536E" w:rsidRDefault="002521FF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>Present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="00E10B4E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9F7F07" w:rsidRPr="00CF536E">
        <w:rPr>
          <w:rFonts w:ascii="Bookman Old Style" w:eastAsia="Times New Roman" w:hAnsi="Bookman Old Style" w:cs="Times New Roman"/>
        </w:rPr>
        <w:t>Roger Wagner</w:t>
      </w:r>
      <w:r>
        <w:rPr>
          <w:rFonts w:ascii="Bookman Old Style" w:eastAsia="Times New Roman" w:hAnsi="Bookman Old Style" w:cs="Times New Roman"/>
        </w:rPr>
        <w:t xml:space="preserve">, April Allen, Lee Bennett, Tracey Richardson, Hamid Eydgahi, Deedee Garcia, Steve Garcia, Herbert English, Art Lopez, Diane Wollan, Amy Azul, Debbie Peterson, Karen Engelsen, Kevin Leahy, Melanie Jones, </w:t>
      </w:r>
      <w:proofErr w:type="gramStart"/>
      <w:r>
        <w:rPr>
          <w:rFonts w:ascii="Bookman Old Style" w:eastAsia="Times New Roman" w:hAnsi="Bookman Old Style" w:cs="Times New Roman"/>
        </w:rPr>
        <w:t>Robert</w:t>
      </w:r>
      <w:proofErr w:type="gramEnd"/>
      <w:r>
        <w:rPr>
          <w:rFonts w:ascii="Bookman Old Style" w:eastAsia="Times New Roman" w:hAnsi="Bookman Old Style" w:cs="Times New Roman"/>
        </w:rPr>
        <w:t xml:space="preserve"> Sewell.</w:t>
      </w:r>
    </w:p>
    <w:p w:rsidR="002521FF" w:rsidRDefault="002521FF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Recorder: </w:t>
      </w:r>
      <w:r w:rsidRPr="002521FF">
        <w:rPr>
          <w:rFonts w:ascii="Bookman Old Style" w:eastAsia="Times New Roman" w:hAnsi="Bookman Old Style" w:cs="Times New Roman"/>
        </w:rPr>
        <w:t>Victoria Martinelli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Call to Order</w:t>
      </w:r>
    </w:p>
    <w:p w:rsidR="00576BDA" w:rsidRPr="002521FF" w:rsidRDefault="005D1F8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2521FF">
        <w:rPr>
          <w:rFonts w:ascii="Bookman Old Style" w:eastAsia="Times New Roman" w:hAnsi="Bookman Old Style" w:cs="Times New Roman"/>
        </w:rPr>
        <w:t>Dr. Wagner called the meeting to order at 2:02pm</w:t>
      </w:r>
      <w:r w:rsidR="002521FF">
        <w:rPr>
          <w:rFonts w:ascii="Bookman Old Style" w:eastAsia="Times New Roman" w:hAnsi="Bookman Old Style" w:cs="Times New Roman"/>
        </w:rPr>
        <w:t xml:space="preserve">. </w:t>
      </w:r>
    </w:p>
    <w:p w:rsidR="005D1F83" w:rsidRPr="002521FF" w:rsidRDefault="005D1F8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</w:p>
    <w:p w:rsidR="006A2447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Announcement of items added or deleted to the agenda.</w:t>
      </w:r>
    </w:p>
    <w:p w:rsidR="00106B43" w:rsidRPr="00CF536E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</w:rPr>
      </w:pPr>
    </w:p>
    <w:p w:rsidR="00F70D84" w:rsidRPr="00CF536E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Approval of the Minutes</w:t>
      </w:r>
    </w:p>
    <w:p w:rsidR="003B3E82" w:rsidRPr="007E2893" w:rsidRDefault="007E2893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7E2893">
        <w:rPr>
          <w:rFonts w:ascii="Bookman Old Style" w:eastAsia="Times New Roman" w:hAnsi="Bookman Old Style" w:cs="Times New Roman"/>
        </w:rPr>
        <w:t xml:space="preserve">February </w:t>
      </w:r>
      <w:r w:rsidR="00590046">
        <w:rPr>
          <w:rFonts w:ascii="Bookman Old Style" w:eastAsia="Times New Roman" w:hAnsi="Bookman Old Style" w:cs="Times New Roman"/>
        </w:rPr>
        <w:t>21</w:t>
      </w:r>
      <w:r w:rsidRPr="007E2893">
        <w:rPr>
          <w:rFonts w:ascii="Bookman Old Style" w:eastAsia="Times New Roman" w:hAnsi="Bookman Old Style" w:cs="Times New Roman"/>
        </w:rPr>
        <w:t>, 2018</w:t>
      </w:r>
      <w:r w:rsidR="005D1F83">
        <w:rPr>
          <w:rFonts w:ascii="Bookman Old Style" w:eastAsia="Times New Roman" w:hAnsi="Bookman Old Style" w:cs="Times New Roman"/>
        </w:rPr>
        <w:t xml:space="preserve"> – </w:t>
      </w:r>
      <w:r w:rsidR="00EF7A0A">
        <w:rPr>
          <w:rFonts w:ascii="Bookman Old Style" w:eastAsia="Times New Roman" w:hAnsi="Bookman Old Style" w:cs="Times New Roman"/>
        </w:rPr>
        <w:t>It was MSC (</w:t>
      </w:r>
      <w:r w:rsidR="005D1F83">
        <w:rPr>
          <w:rFonts w:ascii="Bookman Old Style" w:eastAsia="Times New Roman" w:hAnsi="Bookman Old Style" w:cs="Times New Roman"/>
        </w:rPr>
        <w:t>Hamid</w:t>
      </w:r>
      <w:r w:rsidR="00EF7A0A">
        <w:rPr>
          <w:rFonts w:ascii="Bookman Old Style" w:eastAsia="Times New Roman" w:hAnsi="Bookman Old Style" w:cs="Times New Roman"/>
        </w:rPr>
        <w:t xml:space="preserve"> Eydgahi</w:t>
      </w:r>
      <w:r w:rsidR="005D1F83">
        <w:rPr>
          <w:rFonts w:ascii="Bookman Old Style" w:eastAsia="Times New Roman" w:hAnsi="Bookman Old Style" w:cs="Times New Roman"/>
        </w:rPr>
        <w:t>/Deedee</w:t>
      </w:r>
      <w:r w:rsidR="00EF7A0A">
        <w:rPr>
          <w:rFonts w:ascii="Bookman Old Style" w:eastAsia="Times New Roman" w:hAnsi="Bookman Old Style" w:cs="Times New Roman"/>
        </w:rPr>
        <w:t xml:space="preserve"> Garcia)</w:t>
      </w:r>
      <w:r w:rsidR="005D1F83">
        <w:rPr>
          <w:rFonts w:ascii="Bookman Old Style" w:eastAsia="Times New Roman" w:hAnsi="Bookman Old Style" w:cs="Times New Roman"/>
        </w:rPr>
        <w:t>, all in favor, motion passes</w:t>
      </w:r>
      <w:r w:rsidR="00EF7A0A">
        <w:rPr>
          <w:rFonts w:ascii="Bookman Old Style" w:eastAsia="Times New Roman" w:hAnsi="Bookman Old Style" w:cs="Times New Roman"/>
        </w:rPr>
        <w:t xml:space="preserve"> to approve the February 21, 2018 Minutes</w:t>
      </w:r>
      <w:r w:rsidR="005D1F83">
        <w:rPr>
          <w:rFonts w:ascii="Bookman Old Style" w:eastAsia="Times New Roman" w:hAnsi="Bookman Old Style" w:cs="Times New Roman"/>
        </w:rPr>
        <w:t xml:space="preserve">. </w:t>
      </w:r>
    </w:p>
    <w:p w:rsidR="00D447A1" w:rsidRPr="00CF536E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590046" w:rsidRDefault="00590046" w:rsidP="0059004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</w:rPr>
        <w:t xml:space="preserve">Informational/Discussion: </w:t>
      </w:r>
      <w:r w:rsidR="00957852">
        <w:rPr>
          <w:rFonts w:ascii="Bookman Old Style" w:eastAsia="Times New Roman" w:hAnsi="Bookman Old Style" w:cs="Times New Roman"/>
        </w:rPr>
        <w:t>April 10</w:t>
      </w:r>
      <w:r w:rsidRPr="00CF536E">
        <w:rPr>
          <w:rFonts w:ascii="Bookman Old Style" w:eastAsia="Times New Roman" w:hAnsi="Bookman Old Style" w:cs="Times New Roman"/>
        </w:rPr>
        <w:t>, 2018 Board Agenda Review ~ Roger Wagner (Attachment)</w:t>
      </w:r>
    </w:p>
    <w:p w:rsidR="00A31CE5" w:rsidRDefault="005D1F83" w:rsidP="007C72E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Dr. Wagner reviewed the April 10, 2018 Board of Trustees agenda with the group for accuracy and transparency. </w:t>
      </w:r>
    </w:p>
    <w:p w:rsidR="005D1F83" w:rsidRPr="00A31CE5" w:rsidRDefault="005D1F83" w:rsidP="00A31CE5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</w:rPr>
      </w:pPr>
    </w:p>
    <w:p w:rsidR="00A31CE5" w:rsidRDefault="00A31CE5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A31CE5">
        <w:rPr>
          <w:rFonts w:ascii="Bookman Old Style" w:eastAsia="Times New Roman" w:hAnsi="Bookman Old Style" w:cs="Times New Roman"/>
        </w:rPr>
        <w:t xml:space="preserve">Informational/Discussion: Guided Pathways – Overview ~ Karen Engelsen </w:t>
      </w:r>
    </w:p>
    <w:p w:rsidR="003C5367" w:rsidRPr="003C5367" w:rsidRDefault="003C5367" w:rsidP="007C72E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Karen </w:t>
      </w:r>
      <w:r w:rsidR="007C72E1">
        <w:rPr>
          <w:rFonts w:ascii="Bookman Old Style" w:eastAsia="Times New Roman" w:hAnsi="Bookman Old Style" w:cs="Times New Roman"/>
        </w:rPr>
        <w:t>Engelsen reported that their i</w:t>
      </w:r>
      <w:r>
        <w:rPr>
          <w:rFonts w:ascii="Bookman Old Style" w:eastAsia="Times New Roman" w:hAnsi="Bookman Old Style" w:cs="Times New Roman"/>
        </w:rPr>
        <w:t xml:space="preserve">nitial plan was accepted by the Chancellors office and elaborated on their planning process. </w:t>
      </w:r>
      <w:r w:rsidR="004B7730">
        <w:rPr>
          <w:rFonts w:ascii="Bookman Old Style" w:eastAsia="Times New Roman" w:hAnsi="Bookman Old Style" w:cs="Times New Roman"/>
        </w:rPr>
        <w:t>Karen</w:t>
      </w:r>
      <w:r>
        <w:rPr>
          <w:rFonts w:ascii="Bookman Old Style" w:eastAsia="Times New Roman" w:hAnsi="Bookman Old Style" w:cs="Times New Roman"/>
        </w:rPr>
        <w:t xml:space="preserve"> distributed a handout </w:t>
      </w:r>
      <w:r w:rsidR="004B7730">
        <w:rPr>
          <w:rFonts w:ascii="Bookman Old Style" w:eastAsia="Times New Roman" w:hAnsi="Bookman Old Style" w:cs="Times New Roman"/>
        </w:rPr>
        <w:t>to the group which lists the Guided Pathways Forum dates and announced that all services will be cancelled on Friday,</w:t>
      </w:r>
      <w:r>
        <w:rPr>
          <w:rFonts w:ascii="Bookman Old Style" w:eastAsia="Times New Roman" w:hAnsi="Bookman Old Style" w:cs="Times New Roman"/>
        </w:rPr>
        <w:t xml:space="preserve"> April 27</w:t>
      </w:r>
      <w:r w:rsidRPr="003C5367">
        <w:rPr>
          <w:rFonts w:ascii="Bookman Old Style" w:eastAsia="Times New Roman" w:hAnsi="Bookman Old Style" w:cs="Times New Roman"/>
          <w:vertAlign w:val="superscript"/>
        </w:rPr>
        <w:t>th</w:t>
      </w:r>
      <w:r>
        <w:rPr>
          <w:rFonts w:ascii="Bookman Old Style" w:eastAsia="Times New Roman" w:hAnsi="Bookman Old Style" w:cs="Times New Roman"/>
        </w:rPr>
        <w:t xml:space="preserve"> </w:t>
      </w:r>
      <w:r w:rsidR="004B7730">
        <w:rPr>
          <w:rFonts w:ascii="Bookman Old Style" w:eastAsia="Times New Roman" w:hAnsi="Bookman Old Style" w:cs="Times New Roman"/>
        </w:rPr>
        <w:t xml:space="preserve">due to the Student Services Retreat. </w:t>
      </w:r>
      <w:r>
        <w:rPr>
          <w:rFonts w:ascii="Bookman Old Style" w:eastAsia="Times New Roman" w:hAnsi="Bookman Old Style" w:cs="Times New Roman"/>
        </w:rPr>
        <w:t xml:space="preserve"> </w:t>
      </w:r>
    </w:p>
    <w:p w:rsidR="000A160A" w:rsidRPr="00CF536E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</w:rPr>
      </w:pPr>
    </w:p>
    <w:p w:rsidR="00FB3D60" w:rsidRPr="00CF536E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Committee Updates:</w:t>
      </w:r>
    </w:p>
    <w:p w:rsidR="00273E09" w:rsidRPr="00CF536E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</w:rPr>
      </w:pPr>
    </w:p>
    <w:p w:rsidR="00CA53A1" w:rsidRDefault="00FB3D60" w:rsidP="001527A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D</w:t>
      </w:r>
      <w:r w:rsidR="00D817DD" w:rsidRPr="00CF536E">
        <w:rPr>
          <w:rFonts w:ascii="Bookman Old Style" w:hAnsi="Bookman Old Style"/>
          <w:b/>
        </w:rPr>
        <w:t>iversity Committee:</w:t>
      </w:r>
    </w:p>
    <w:p w:rsidR="003C5367" w:rsidRPr="003C5367" w:rsidRDefault="003C5367" w:rsidP="001527AB">
      <w:pPr>
        <w:spacing w:after="0" w:line="240" w:lineRule="auto"/>
        <w:ind w:left="27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No report</w:t>
      </w:r>
    </w:p>
    <w:p w:rsidR="00CA53A1" w:rsidRDefault="00D817DD" w:rsidP="001527A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Environmental Health &amp; Safety Committee:</w:t>
      </w:r>
      <w:r w:rsidR="001527AB">
        <w:rPr>
          <w:rFonts w:ascii="Bookman Old Style" w:hAnsi="Bookman Old Style"/>
        </w:rPr>
        <w:t xml:space="preserve"> </w:t>
      </w:r>
    </w:p>
    <w:p w:rsidR="003C5367" w:rsidRPr="003C5367" w:rsidRDefault="003C5367" w:rsidP="001527AB">
      <w:pPr>
        <w:spacing w:after="0" w:line="240" w:lineRule="auto"/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Deedee </w:t>
      </w:r>
      <w:r w:rsidR="001527AB">
        <w:rPr>
          <w:rFonts w:ascii="Bookman Old Style" w:hAnsi="Bookman Old Style"/>
        </w:rPr>
        <w:t>Garcia reported out on behalf of the committee.</w:t>
      </w:r>
      <w:r>
        <w:rPr>
          <w:rFonts w:ascii="Bookman Old Style" w:hAnsi="Bookman Old Style"/>
        </w:rPr>
        <w:t xml:space="preserve"> </w:t>
      </w:r>
    </w:p>
    <w:p w:rsidR="00CA53A1" w:rsidRPr="003C5367" w:rsidRDefault="00D817DD" w:rsidP="001527A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Facilities Committee:</w:t>
      </w:r>
      <w:r w:rsidRPr="00CF536E">
        <w:rPr>
          <w:rFonts w:ascii="Bookman Old Style" w:hAnsi="Bookman Old Style"/>
        </w:rPr>
        <w:t xml:space="preserve"> </w:t>
      </w:r>
    </w:p>
    <w:p w:rsidR="003C5367" w:rsidRPr="001527AB" w:rsidRDefault="003C5367" w:rsidP="001527AB">
      <w:pPr>
        <w:spacing w:after="0" w:line="240" w:lineRule="auto"/>
        <w:ind w:left="270" w:firstLine="720"/>
        <w:rPr>
          <w:rFonts w:ascii="Bookman Old Style" w:hAnsi="Bookman Old Style"/>
        </w:rPr>
      </w:pPr>
      <w:r w:rsidRPr="001527AB">
        <w:rPr>
          <w:rFonts w:ascii="Bookman Old Style" w:hAnsi="Bookman Old Style"/>
        </w:rPr>
        <w:t>No report</w:t>
      </w:r>
      <w:r w:rsidR="001527AB" w:rsidRPr="001527AB">
        <w:rPr>
          <w:rFonts w:ascii="Bookman Old Style" w:hAnsi="Bookman Old Style"/>
        </w:rPr>
        <w:t>.</w:t>
      </w:r>
    </w:p>
    <w:p w:rsidR="00917391" w:rsidRDefault="00D817DD" w:rsidP="001527A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Finance Budget &amp; Planning Committee:</w:t>
      </w:r>
      <w:r w:rsidR="001527AB">
        <w:rPr>
          <w:rFonts w:ascii="Bookman Old Style" w:hAnsi="Bookman Old Style"/>
        </w:rPr>
        <w:t xml:space="preserve"> </w:t>
      </w:r>
    </w:p>
    <w:p w:rsidR="003C5367" w:rsidRPr="003C5367" w:rsidRDefault="003C5367" w:rsidP="001527AB">
      <w:pPr>
        <w:spacing w:after="0" w:line="240" w:lineRule="auto"/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Tracey </w:t>
      </w:r>
      <w:r w:rsidR="001527AB">
        <w:rPr>
          <w:rFonts w:ascii="Bookman Old Style" w:hAnsi="Bookman Old Style"/>
        </w:rPr>
        <w:t>Richardson reported out on behalf of the committee.</w:t>
      </w:r>
    </w:p>
    <w:p w:rsidR="003F14BE" w:rsidRDefault="00D817DD" w:rsidP="001527A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Employee Professional Development Committee</w:t>
      </w:r>
      <w:r w:rsidR="001527AB">
        <w:rPr>
          <w:rFonts w:ascii="Bookman Old Style" w:hAnsi="Bookman Old Style"/>
        </w:rPr>
        <w:t xml:space="preserve">: </w:t>
      </w:r>
    </w:p>
    <w:p w:rsidR="003C5367" w:rsidRPr="003C5367" w:rsidRDefault="003C5367" w:rsidP="001527AB">
      <w:pPr>
        <w:spacing w:after="0" w:line="240" w:lineRule="auto"/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Roger </w:t>
      </w:r>
      <w:r w:rsidR="001527AB">
        <w:rPr>
          <w:rFonts w:ascii="Bookman Old Style" w:hAnsi="Bookman Old Style"/>
        </w:rPr>
        <w:t>Wagner reported out on All College Day for the fall semester.</w:t>
      </w:r>
    </w:p>
    <w:p w:rsidR="003F14BE" w:rsidRDefault="00D817DD" w:rsidP="001527A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Student Success and Support Committee:</w:t>
      </w:r>
      <w:r w:rsidRPr="00CF536E">
        <w:rPr>
          <w:rFonts w:ascii="Bookman Old Style" w:hAnsi="Bookman Old Style"/>
        </w:rPr>
        <w:t xml:space="preserve"> Meets on the third Thursday </w:t>
      </w:r>
      <w:r w:rsidR="001527AB">
        <w:rPr>
          <w:rFonts w:ascii="Bookman Old Style" w:hAnsi="Bookman Old Style"/>
        </w:rPr>
        <w:t>of every month f</w:t>
      </w:r>
    </w:p>
    <w:p w:rsidR="0074542B" w:rsidRPr="0074542B" w:rsidRDefault="000E1702" w:rsidP="001527AB">
      <w:pPr>
        <w:spacing w:after="0" w:line="240" w:lineRule="auto"/>
        <w:ind w:left="990"/>
        <w:rPr>
          <w:rFonts w:ascii="Bookman Old Style" w:hAnsi="Bookman Old Style"/>
        </w:rPr>
      </w:pPr>
      <w:r>
        <w:rPr>
          <w:rFonts w:ascii="Bookman Old Style" w:hAnsi="Bookman Old Style"/>
        </w:rPr>
        <w:t>Amy Azul</w:t>
      </w:r>
      <w:r w:rsidR="0074542B">
        <w:rPr>
          <w:rFonts w:ascii="Bookman Old Style" w:hAnsi="Bookman Old Style"/>
        </w:rPr>
        <w:t xml:space="preserve"> </w:t>
      </w:r>
      <w:r w:rsidR="001527AB">
        <w:rPr>
          <w:rFonts w:ascii="Bookman Old Style" w:hAnsi="Bookman Old Style"/>
        </w:rPr>
        <w:t>reported out.</w:t>
      </w:r>
      <w:r w:rsidR="0074542B">
        <w:rPr>
          <w:rFonts w:ascii="Bookman Old Style" w:hAnsi="Bookman Old Style"/>
        </w:rPr>
        <w:t xml:space="preserve"> </w:t>
      </w:r>
    </w:p>
    <w:p w:rsidR="00FF0D12" w:rsidRPr="0074542B" w:rsidRDefault="00D817DD" w:rsidP="001527A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hAnsi="Bookman Old Style"/>
          <w:b/>
        </w:rPr>
        <w:t>Technology Committee:</w:t>
      </w:r>
    </w:p>
    <w:p w:rsidR="00CA53A1" w:rsidRPr="001527AB" w:rsidRDefault="001527AB" w:rsidP="001527AB">
      <w:pPr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</w:rPr>
      </w:pPr>
      <w:r w:rsidRPr="001527AB">
        <w:rPr>
          <w:rFonts w:ascii="Bookman Old Style" w:eastAsia="Times New Roman" w:hAnsi="Bookman Old Style" w:cs="Times New Roman"/>
        </w:rPr>
        <w:t xml:space="preserve">Kevin Leahy reported out. </w:t>
      </w:r>
    </w:p>
    <w:p w:rsidR="00917391" w:rsidRPr="00847D6B" w:rsidRDefault="00E03ECB" w:rsidP="001527AB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847D6B">
        <w:rPr>
          <w:rFonts w:ascii="Bookman Old Style" w:eastAsia="Times New Roman" w:hAnsi="Bookman Old Style" w:cs="Times New Roman"/>
          <w:b/>
        </w:rPr>
        <w:t>Future Meeting Topics</w:t>
      </w:r>
      <w:r w:rsidR="0072456D" w:rsidRPr="00847D6B">
        <w:rPr>
          <w:rFonts w:ascii="Bookman Old Style" w:eastAsia="Times New Roman" w:hAnsi="Bookman Old Style" w:cs="Times New Roman"/>
          <w:b/>
        </w:rPr>
        <w:t>:</w:t>
      </w:r>
      <w:r w:rsidR="001527AB">
        <w:rPr>
          <w:rFonts w:ascii="Bookman Old Style" w:eastAsia="Times New Roman" w:hAnsi="Bookman Old Style" w:cs="Times New Roman"/>
          <w:b/>
        </w:rPr>
        <w:t xml:space="preserve"> </w:t>
      </w:r>
      <w:r w:rsidR="001527AB" w:rsidRPr="001527AB">
        <w:rPr>
          <w:rFonts w:ascii="Bookman Old Style" w:eastAsia="Times New Roman" w:hAnsi="Bookman Old Style" w:cs="Times New Roman"/>
        </w:rPr>
        <w:t>None</w:t>
      </w:r>
    </w:p>
    <w:p w:rsidR="00490796" w:rsidRDefault="001D632A" w:rsidP="001527AB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CF536E"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ab/>
      </w:r>
      <w:bookmarkStart w:id="0" w:name="_GoBack"/>
      <w:bookmarkEnd w:id="0"/>
    </w:p>
    <w:p w:rsidR="0074542B" w:rsidRDefault="00490796" w:rsidP="001527AB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</w:p>
    <w:p w:rsidR="001527AB" w:rsidRDefault="001527AB" w:rsidP="001527AB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>Adjourn:</w:t>
      </w:r>
    </w:p>
    <w:p w:rsidR="00D92C51" w:rsidRPr="00ED5474" w:rsidRDefault="001527AB" w:rsidP="001527AB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74542B" w:rsidRPr="00ED5474">
        <w:rPr>
          <w:rFonts w:ascii="Bookman Old Style" w:eastAsia="Times New Roman" w:hAnsi="Bookman Old Style" w:cs="Times New Roman"/>
          <w:noProof/>
        </w:rPr>
        <w:t>Roger</w:t>
      </w:r>
      <w:r w:rsidR="00ED5474" w:rsidRPr="00ED5474">
        <w:rPr>
          <w:rFonts w:ascii="Bookman Old Style" w:eastAsia="Times New Roman" w:hAnsi="Bookman Old Style" w:cs="Times New Roman"/>
          <w:noProof/>
        </w:rPr>
        <w:t xml:space="preserve"> Wagner</w:t>
      </w:r>
      <w:r w:rsidR="0074542B" w:rsidRPr="00ED5474">
        <w:rPr>
          <w:rFonts w:ascii="Bookman Old Style" w:eastAsia="Times New Roman" w:hAnsi="Bookman Old Style" w:cs="Times New Roman"/>
          <w:noProof/>
        </w:rPr>
        <w:t xml:space="preserve"> adjourned the meeting at 2:30 pm. </w:t>
      </w:r>
    </w:p>
    <w:sectPr w:rsidR="00D92C51" w:rsidRPr="00ED5474" w:rsidSect="00490796">
      <w:footerReference w:type="default" r:id="rId10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ED5474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ED5474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ED5474">
      <w:rPr>
        <w:rFonts w:asciiTheme="majorHAnsi" w:hAnsiTheme="majorHAnsi"/>
        <w:sz w:val="16"/>
        <w:szCs w:val="16"/>
      </w:rPr>
      <w:t>Minutes</w:t>
    </w:r>
    <w:r w:rsidR="00D92C51">
      <w:rPr>
        <w:rFonts w:asciiTheme="majorHAnsi" w:hAnsiTheme="majorHAnsi"/>
        <w:sz w:val="16"/>
        <w:szCs w:val="16"/>
      </w:rPr>
      <w:t xml:space="preserve">, </w:t>
    </w:r>
    <w:r w:rsidR="00957852">
      <w:rPr>
        <w:rFonts w:asciiTheme="majorHAnsi" w:hAnsiTheme="majorHAnsi"/>
        <w:sz w:val="16"/>
        <w:szCs w:val="16"/>
      </w:rPr>
      <w:t>April 4</w:t>
    </w:r>
    <w:r w:rsidR="00CF536E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702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527AB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64DE"/>
    <w:rsid w:val="002521FF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17573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C5367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B7730"/>
    <w:rsid w:val="004C1D1F"/>
    <w:rsid w:val="004D2672"/>
    <w:rsid w:val="004D3EFD"/>
    <w:rsid w:val="004D742F"/>
    <w:rsid w:val="004F0E23"/>
    <w:rsid w:val="004F4EB8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1F83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4542B"/>
    <w:rsid w:val="0076433F"/>
    <w:rsid w:val="00782E68"/>
    <w:rsid w:val="007845E3"/>
    <w:rsid w:val="00787877"/>
    <w:rsid w:val="007911BF"/>
    <w:rsid w:val="007A460C"/>
    <w:rsid w:val="007C1924"/>
    <w:rsid w:val="007C2A7D"/>
    <w:rsid w:val="007C72E1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75"/>
    <w:rsid w:val="00C15FB9"/>
    <w:rsid w:val="00C165B9"/>
    <w:rsid w:val="00C4059D"/>
    <w:rsid w:val="00C4330B"/>
    <w:rsid w:val="00C44992"/>
    <w:rsid w:val="00C5348F"/>
    <w:rsid w:val="00C55B04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D5474"/>
    <w:rsid w:val="00EE438A"/>
    <w:rsid w:val="00EF4ADF"/>
    <w:rsid w:val="00EF5760"/>
    <w:rsid w:val="00EF7A0A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3272-C17D-496B-8B2B-1689074E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209</cp:revision>
  <cp:lastPrinted>2018-03-28T22:02:00Z</cp:lastPrinted>
  <dcterms:created xsi:type="dcterms:W3CDTF">2015-08-17T22:31:00Z</dcterms:created>
  <dcterms:modified xsi:type="dcterms:W3CDTF">2018-04-30T16:05:00Z</dcterms:modified>
</cp:coreProperties>
</file>