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930400" cy="127000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WEDNESDAY, MAY 09, 2012</w:t>
      </w:r>
    </w:p>
    <w:p w:rsidR="006744CB" w:rsidRPr="00602FB0" w:rsidRDefault="006744CB" w:rsidP="00A364C6">
      <w:pPr>
        <w:overflowPunct w:val="0"/>
        <w:autoSpaceDE w:val="0"/>
        <w:autoSpaceDN w:val="0"/>
        <w:adjustRightInd w:val="0"/>
        <w:spacing w:after="0" w:line="240" w:lineRule="auto"/>
        <w:ind w:left="3960" w:firstLine="360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PCR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6744CB" w:rsidRPr="00602FB0" w:rsidRDefault="005A1363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Senior Staff</w:t>
      </w:r>
      <w:r w:rsidR="006744CB"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~ Peter Allan, Fusako Yokotobi, GH Javaheripour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Diane Wollan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Christopher Dustin, Jeremiah Brosowske, Caitlyn Gempler </w:t>
      </w:r>
    </w:p>
    <w:p w:rsidR="006744CB" w:rsidRPr="00602FB0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744CB" w:rsidRPr="00A364C6" w:rsidRDefault="006744CB" w:rsidP="006744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Approval of the Minutes</w:t>
      </w:r>
    </w:p>
    <w:p w:rsidR="006744CB" w:rsidRPr="00022B35" w:rsidRDefault="006744CB" w:rsidP="00022B3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022B35">
        <w:rPr>
          <w:rFonts w:asciiTheme="majorHAnsi" w:eastAsia="Times New Roman" w:hAnsiTheme="majorHAnsi" w:cs="Times New Roman"/>
          <w:b/>
        </w:rPr>
        <w:t xml:space="preserve">April </w:t>
      </w:r>
      <w:r w:rsidR="00E21D0C" w:rsidRPr="00022B35">
        <w:rPr>
          <w:rFonts w:asciiTheme="majorHAnsi" w:eastAsia="Times New Roman" w:hAnsiTheme="majorHAnsi" w:cs="Times New Roman"/>
          <w:b/>
        </w:rPr>
        <w:t>18</w:t>
      </w:r>
      <w:r w:rsidRPr="00022B35">
        <w:rPr>
          <w:rFonts w:asciiTheme="majorHAnsi" w:eastAsia="Times New Roman" w:hAnsiTheme="majorHAnsi" w:cs="Times New Roman"/>
          <w:b/>
        </w:rPr>
        <w:t>, 2012 ~</w:t>
      </w:r>
    </w:p>
    <w:p w:rsidR="00E21D0C" w:rsidRPr="00A364C6" w:rsidRDefault="00E21D0C" w:rsidP="006744C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E21D0C" w:rsidRPr="00022B35" w:rsidRDefault="00E21D0C" w:rsidP="00022B3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022B35">
        <w:rPr>
          <w:rFonts w:asciiTheme="majorHAnsi" w:eastAsia="Times New Roman" w:hAnsiTheme="majorHAnsi" w:cs="Times New Roman"/>
          <w:b/>
        </w:rPr>
        <w:t>February 22, 2012</w:t>
      </w:r>
      <w:r w:rsidR="00D06AB5" w:rsidRPr="00022B35">
        <w:rPr>
          <w:rFonts w:asciiTheme="majorHAnsi" w:eastAsia="Times New Roman" w:hAnsiTheme="majorHAnsi" w:cs="Times New Roman"/>
          <w:b/>
        </w:rPr>
        <w:t xml:space="preserve"> ~</w:t>
      </w:r>
      <w:r w:rsidRPr="00022B35">
        <w:rPr>
          <w:rFonts w:asciiTheme="majorHAnsi" w:eastAsia="Times New Roman" w:hAnsiTheme="majorHAnsi" w:cs="Times New Roman"/>
          <w:b/>
        </w:rPr>
        <w:t xml:space="preserve"> </w:t>
      </w:r>
      <w:r w:rsidR="00D06AB5" w:rsidRPr="00022B35">
        <w:rPr>
          <w:rFonts w:asciiTheme="majorHAnsi" w:eastAsia="Times New Roman" w:hAnsiTheme="majorHAnsi" w:cs="Times New Roman"/>
          <w:b/>
        </w:rPr>
        <w:t>additional</w:t>
      </w:r>
      <w:r w:rsidRPr="00022B35">
        <w:rPr>
          <w:rFonts w:asciiTheme="majorHAnsi" w:eastAsia="Times New Roman" w:hAnsiTheme="majorHAnsi" w:cs="Times New Roman"/>
          <w:b/>
        </w:rPr>
        <w:t xml:space="preserve"> information requested.</w:t>
      </w:r>
    </w:p>
    <w:p w:rsidR="00E21D0C" w:rsidRPr="00A364C6" w:rsidRDefault="00E21D0C" w:rsidP="006744C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  <w:t>Item 3b, add verbiage: “This is not a</w:t>
      </w:r>
      <w:r w:rsidR="00A12503" w:rsidRPr="00A364C6">
        <w:rPr>
          <w:rFonts w:asciiTheme="majorHAnsi" w:eastAsia="Times New Roman" w:hAnsiTheme="majorHAnsi" w:cs="Times New Roman"/>
          <w:b/>
        </w:rPr>
        <w:t>n</w:t>
      </w:r>
      <w:r w:rsidRPr="00A364C6">
        <w:rPr>
          <w:rFonts w:asciiTheme="majorHAnsi" w:eastAsia="Times New Roman" w:hAnsiTheme="majorHAnsi" w:cs="Times New Roman"/>
          <w:b/>
        </w:rPr>
        <w:t xml:space="preserve"> Ad Hoc Committee”. </w:t>
      </w:r>
    </w:p>
    <w:p w:rsidR="00E21D0C" w:rsidRDefault="00E21D0C" w:rsidP="006744C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  <w:t xml:space="preserve">Action: </w:t>
      </w:r>
    </w:p>
    <w:p w:rsidR="00D06AB5" w:rsidRPr="00A364C6" w:rsidRDefault="00D06AB5" w:rsidP="006744C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6744CB" w:rsidRPr="00A364C6" w:rsidRDefault="006744CB" w:rsidP="001A63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Accreditation Update ~ Peter Allan</w:t>
      </w:r>
    </w:p>
    <w:p w:rsidR="006744CB" w:rsidRPr="00A364C6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</w:rPr>
      </w:pPr>
    </w:p>
    <w:p w:rsidR="006744CB" w:rsidRPr="00A364C6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</w:p>
    <w:p w:rsidR="006744CB" w:rsidRPr="00A364C6" w:rsidRDefault="00E21D0C" w:rsidP="006744C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Second</w:t>
      </w:r>
      <w:r w:rsidR="006744CB" w:rsidRPr="00A364C6">
        <w:rPr>
          <w:rFonts w:asciiTheme="majorHAnsi" w:eastAsia="Times New Roman" w:hAnsiTheme="majorHAnsi" w:cs="Times New Roman"/>
          <w:b/>
        </w:rPr>
        <w:t xml:space="preserve"> Read, Student Services Committee Change of Charge Recommendation ~ Tim Johnston   (Attachment)</w:t>
      </w:r>
    </w:p>
    <w:p w:rsidR="006744CB" w:rsidRPr="00A364C6" w:rsidRDefault="00E21D0C" w:rsidP="006744CB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</w:rPr>
        <w:t>First read during College Council on April 18, 2012</w:t>
      </w:r>
      <w:r w:rsidR="000478C0" w:rsidRPr="00A364C6">
        <w:rPr>
          <w:rFonts w:asciiTheme="majorHAnsi" w:eastAsia="Times New Roman" w:hAnsiTheme="majorHAnsi" w:cs="Times New Roman"/>
        </w:rPr>
        <w:t>.</w:t>
      </w:r>
    </w:p>
    <w:p w:rsidR="006744CB" w:rsidRPr="00A364C6" w:rsidRDefault="006744CB" w:rsidP="006744CB">
      <w:pPr>
        <w:pStyle w:val="ListParagraph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  <w:t xml:space="preserve">   Action:</w:t>
      </w:r>
    </w:p>
    <w:p w:rsidR="006744CB" w:rsidRPr="00A364C6" w:rsidRDefault="006744CB" w:rsidP="006744CB">
      <w:pPr>
        <w:pStyle w:val="ListParagraph"/>
        <w:rPr>
          <w:rFonts w:asciiTheme="majorHAnsi" w:eastAsia="Times New Roman" w:hAnsiTheme="majorHAnsi" w:cs="Times New Roman"/>
          <w:b/>
        </w:rPr>
      </w:pPr>
    </w:p>
    <w:p w:rsidR="00D80D63" w:rsidRPr="00A364C6" w:rsidRDefault="00D80D63" w:rsidP="00D80D6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Informational Item/Discussion – Tim Johnston</w:t>
      </w:r>
      <w:r w:rsidR="00A364C6" w:rsidRPr="00A364C6">
        <w:rPr>
          <w:rFonts w:asciiTheme="majorHAnsi" w:eastAsia="Times New Roman" w:hAnsiTheme="majorHAnsi" w:cs="Times New Roman"/>
          <w:b/>
        </w:rPr>
        <w:t>/Peter Allan</w:t>
      </w:r>
    </w:p>
    <w:p w:rsidR="00D80D63" w:rsidRPr="00A364C6" w:rsidRDefault="00520C12" w:rsidP="00D80D63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 xml:space="preserve">Discussion: </w:t>
      </w:r>
      <w:r w:rsidR="00D80D63" w:rsidRPr="00A364C6">
        <w:rPr>
          <w:rFonts w:asciiTheme="majorHAnsi" w:eastAsia="Times New Roman" w:hAnsiTheme="majorHAnsi" w:cs="Times New Roman"/>
        </w:rPr>
        <w:t>Confirm status of the Non-Instructional Program Review committee as a standing committee working jointly with the Instructional Program Review Committee.</w:t>
      </w:r>
    </w:p>
    <w:p w:rsidR="00A364C6" w:rsidRPr="00A364C6" w:rsidRDefault="00A364C6" w:rsidP="00D80D63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</w:rPr>
      </w:pPr>
      <w:r w:rsidRPr="00216560">
        <w:rPr>
          <w:rFonts w:asciiTheme="majorHAnsi" w:eastAsia="Times New Roman" w:hAnsiTheme="majorHAnsi" w:cs="Times New Roman"/>
          <w:b/>
        </w:rPr>
        <w:t>Discussion:</w:t>
      </w:r>
      <w:r w:rsidRPr="00A364C6">
        <w:rPr>
          <w:rFonts w:asciiTheme="majorHAnsi" w:eastAsia="Times New Roman" w:hAnsiTheme="majorHAnsi" w:cs="Times New Roman"/>
        </w:rPr>
        <w:t xml:space="preserve"> Is it possible to merge Instructional and Non-Instructional Program review and should they be merged?</w:t>
      </w:r>
    </w:p>
    <w:p w:rsidR="00835B04" w:rsidRPr="00A364C6" w:rsidRDefault="00835B04" w:rsidP="006744CB">
      <w:pPr>
        <w:pStyle w:val="ListParagraph"/>
        <w:rPr>
          <w:rFonts w:asciiTheme="majorHAnsi" w:eastAsia="Times New Roman" w:hAnsiTheme="majorHAnsi" w:cs="Times New Roman"/>
          <w:b/>
        </w:rPr>
      </w:pPr>
    </w:p>
    <w:p w:rsidR="008D4A91" w:rsidRPr="00A364C6" w:rsidRDefault="008D4A91" w:rsidP="008D4A9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Informational Item/Discussion – Peter Allan</w:t>
      </w:r>
    </w:p>
    <w:p w:rsidR="008D4A91" w:rsidRPr="00A364C6" w:rsidRDefault="006F2D41" w:rsidP="008D4A91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Discussion: </w:t>
      </w:r>
      <w:r w:rsidR="008D4A91" w:rsidRPr="00A364C6">
        <w:rPr>
          <w:rFonts w:asciiTheme="majorHAnsi" w:eastAsia="Times New Roman" w:hAnsiTheme="majorHAnsi" w:cs="Times New Roman"/>
        </w:rPr>
        <w:t>Should the Institutional Effectiveness Committee be revitalized</w:t>
      </w:r>
      <w:r w:rsidR="00602FB0" w:rsidRPr="00A364C6">
        <w:rPr>
          <w:rFonts w:asciiTheme="majorHAnsi" w:eastAsia="Times New Roman" w:hAnsiTheme="majorHAnsi" w:cs="Times New Roman"/>
        </w:rPr>
        <w:t>?</w:t>
      </w:r>
    </w:p>
    <w:p w:rsidR="008D4A91" w:rsidRPr="00A364C6" w:rsidRDefault="008D4A91" w:rsidP="008D4A91">
      <w:pPr>
        <w:ind w:left="1080"/>
        <w:rPr>
          <w:rFonts w:asciiTheme="majorHAnsi" w:eastAsia="Times New Roman" w:hAnsiTheme="majorHAnsi" w:cs="Times New Roman"/>
          <w:b/>
        </w:rPr>
      </w:pPr>
    </w:p>
    <w:p w:rsidR="008D4A91" w:rsidRPr="00A364C6" w:rsidRDefault="008D4A91" w:rsidP="008D4A9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Informational Item/Discussion – Peter Allan</w:t>
      </w:r>
    </w:p>
    <w:p w:rsidR="008D4A91" w:rsidRPr="00A364C6" w:rsidRDefault="008D4A91" w:rsidP="008D4A91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Substantive change applications for the Regional Public Safety Training Center and the Department of Education.</w:t>
      </w:r>
    </w:p>
    <w:p w:rsidR="008D4A91" w:rsidRPr="00A364C6" w:rsidRDefault="008D4A91" w:rsidP="008D4A91">
      <w:pPr>
        <w:pStyle w:val="ListParagraph"/>
        <w:numPr>
          <w:ilvl w:val="2"/>
          <w:numId w:val="1"/>
        </w:numPr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 xml:space="preserve">Discussion: </w:t>
      </w:r>
      <w:r w:rsidRPr="00A364C6">
        <w:rPr>
          <w:rFonts w:asciiTheme="majorHAnsi" w:eastAsia="Times New Roman" w:hAnsiTheme="majorHAnsi" w:cs="Times New Roman"/>
        </w:rPr>
        <w:t xml:space="preserve">Status, Timing, and Responsibility. </w:t>
      </w:r>
    </w:p>
    <w:p w:rsidR="00A364C6" w:rsidRPr="00A364C6" w:rsidRDefault="00A364C6" w:rsidP="00245FA0">
      <w:pPr>
        <w:ind w:left="1980"/>
        <w:rPr>
          <w:rFonts w:asciiTheme="majorHAnsi" w:eastAsia="Times New Roman" w:hAnsiTheme="majorHAnsi" w:cs="Times New Roman"/>
          <w:b/>
        </w:rPr>
      </w:pPr>
    </w:p>
    <w:p w:rsidR="00245FA0" w:rsidRPr="00A364C6" w:rsidRDefault="00245FA0" w:rsidP="00245FA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Informational Item/Discussion – Peter Allan (Attachment)</w:t>
      </w:r>
    </w:p>
    <w:p w:rsidR="00245FA0" w:rsidRPr="00A364C6" w:rsidRDefault="00245FA0" w:rsidP="00245FA0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Accreditation Committee Minutes from April 26, 2012 attached.</w:t>
      </w:r>
    </w:p>
    <w:p w:rsidR="00245FA0" w:rsidRPr="00A364C6" w:rsidRDefault="00245FA0" w:rsidP="00245FA0">
      <w:pPr>
        <w:pStyle w:val="ListParagraph"/>
        <w:numPr>
          <w:ilvl w:val="2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Discussion: </w:t>
      </w:r>
      <w:r w:rsidRPr="00A364C6">
        <w:rPr>
          <w:rFonts w:asciiTheme="majorHAnsi" w:eastAsia="Times New Roman" w:hAnsiTheme="majorHAnsi" w:cs="Times New Roman"/>
        </w:rPr>
        <w:t>Make-up of the Accreditation Committee.</w:t>
      </w:r>
    </w:p>
    <w:p w:rsidR="00245FA0" w:rsidRPr="00A364C6" w:rsidRDefault="00245FA0" w:rsidP="00245FA0">
      <w:pPr>
        <w:ind w:left="1980"/>
        <w:rPr>
          <w:rFonts w:asciiTheme="majorHAnsi" w:eastAsia="Times New Roman" w:hAnsiTheme="majorHAnsi" w:cs="Times New Roman"/>
          <w:b/>
        </w:rPr>
      </w:pPr>
    </w:p>
    <w:p w:rsidR="00245FA0" w:rsidRPr="00A364C6" w:rsidRDefault="00245FA0" w:rsidP="00245FA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Informational Item/Discussion – Christopher O’Hearn</w:t>
      </w:r>
    </w:p>
    <w:p w:rsidR="00245FA0" w:rsidRPr="00A364C6" w:rsidRDefault="00245FA0" w:rsidP="00245FA0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Institutional Effectiveness Committee</w:t>
      </w:r>
      <w:r w:rsidR="007842B2" w:rsidRPr="00A364C6">
        <w:rPr>
          <w:rFonts w:asciiTheme="majorHAnsi" w:eastAsia="Times New Roman" w:hAnsiTheme="majorHAnsi" w:cs="Times New Roman"/>
          <w:b/>
        </w:rPr>
        <w:t>.</w:t>
      </w:r>
    </w:p>
    <w:p w:rsidR="00245FA0" w:rsidRPr="00A364C6" w:rsidRDefault="00245FA0" w:rsidP="00245FA0">
      <w:pPr>
        <w:pStyle w:val="ListParagraph"/>
        <w:numPr>
          <w:ilvl w:val="2"/>
          <w:numId w:val="1"/>
        </w:numPr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 xml:space="preserve">Discussion: </w:t>
      </w:r>
      <w:r w:rsidR="000607A8" w:rsidRPr="000607A8">
        <w:rPr>
          <w:rFonts w:asciiTheme="majorHAnsi" w:eastAsia="Times New Roman" w:hAnsiTheme="majorHAnsi" w:cs="Times New Roman"/>
        </w:rPr>
        <w:t>D</w:t>
      </w:r>
      <w:r w:rsidRPr="000607A8">
        <w:rPr>
          <w:rFonts w:asciiTheme="majorHAnsi" w:eastAsia="Times New Roman" w:hAnsiTheme="majorHAnsi" w:cs="Times New Roman"/>
        </w:rPr>
        <w:t>i</w:t>
      </w:r>
      <w:r w:rsidRPr="00A364C6">
        <w:rPr>
          <w:rFonts w:asciiTheme="majorHAnsi" w:eastAsia="Times New Roman" w:hAnsiTheme="majorHAnsi" w:cs="Times New Roman"/>
        </w:rPr>
        <w:t xml:space="preserve">scontinue </w:t>
      </w:r>
      <w:r w:rsidR="006F2D41" w:rsidRPr="00A364C6">
        <w:rPr>
          <w:rFonts w:asciiTheme="majorHAnsi" w:eastAsia="Times New Roman" w:hAnsiTheme="majorHAnsi" w:cs="Times New Roman"/>
        </w:rPr>
        <w:t>the Institutional</w:t>
      </w:r>
      <w:r w:rsidRPr="00A364C6">
        <w:rPr>
          <w:rFonts w:asciiTheme="majorHAnsi" w:eastAsia="Times New Roman" w:hAnsiTheme="majorHAnsi" w:cs="Times New Roman"/>
        </w:rPr>
        <w:t xml:space="preserve"> Effectiveness Committee.</w:t>
      </w:r>
    </w:p>
    <w:p w:rsidR="006F2D41" w:rsidRPr="00A364C6" w:rsidRDefault="006F2D41" w:rsidP="006F2D41">
      <w:pPr>
        <w:ind w:left="1980"/>
        <w:rPr>
          <w:rFonts w:asciiTheme="majorHAnsi" w:eastAsia="Times New Roman" w:hAnsiTheme="majorHAnsi" w:cs="Times New Roman"/>
          <w:b/>
        </w:rPr>
      </w:pPr>
    </w:p>
    <w:p w:rsidR="006F2D41" w:rsidRPr="00A364C6" w:rsidRDefault="006F2D41" w:rsidP="006F2D41">
      <w:pPr>
        <w:pStyle w:val="ListParagraph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Second Read, Staff Diversity Committee “Charge” and “Information Flow” within AP 1201~  Shared Governance Structure &amp; Responsibilities has been revised to accurately state the committee’s responsibilities ~ Fusako Yokotobi (Attachment)</w:t>
      </w:r>
    </w:p>
    <w:p w:rsidR="006F2D41" w:rsidRPr="00A364C6" w:rsidRDefault="006F2D41" w:rsidP="006F2D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</w:rPr>
        <w:t>First read during College Council on April 18, 2012.</w:t>
      </w:r>
    </w:p>
    <w:p w:rsidR="006F2D41" w:rsidRPr="00A364C6" w:rsidRDefault="006F2D41" w:rsidP="006F2D41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Action: </w:t>
      </w:r>
    </w:p>
    <w:p w:rsidR="006F2D41" w:rsidRPr="00A364C6" w:rsidRDefault="006F2D41" w:rsidP="006F2D41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</w:rPr>
      </w:pPr>
    </w:p>
    <w:p w:rsidR="006F2D41" w:rsidRPr="00A364C6" w:rsidRDefault="006F2D41" w:rsidP="006F2D4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Second Read, Environmental Health and Safety Committee “Charge” and “Information Flow” within AP 1201~ Shared Governance Structure &amp; Responsibilities has been revised to accurately state the committee’s responsibilities ~ Fusako Yokotobi (Attachment)</w:t>
      </w:r>
    </w:p>
    <w:p w:rsidR="006F2D41" w:rsidRPr="00A364C6" w:rsidRDefault="006F2D41" w:rsidP="006F2D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</w:rPr>
        <w:t>First read during College Council on April 18, 2012.</w:t>
      </w:r>
    </w:p>
    <w:p w:rsidR="008D4A91" w:rsidRPr="00A364C6" w:rsidRDefault="006F2D41" w:rsidP="006F2D41">
      <w:pPr>
        <w:tabs>
          <w:tab w:val="left" w:pos="720"/>
        </w:tabs>
        <w:ind w:left="27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</w:r>
      <w:r w:rsidRPr="00A364C6">
        <w:rPr>
          <w:rFonts w:asciiTheme="majorHAnsi" w:eastAsia="Times New Roman" w:hAnsiTheme="majorHAnsi" w:cs="Times New Roman"/>
          <w:b/>
        </w:rPr>
        <w:tab/>
        <w:t>Action:</w:t>
      </w:r>
    </w:p>
    <w:p w:rsidR="007842B2" w:rsidRPr="00A364C6" w:rsidRDefault="00895BD6" w:rsidP="007842B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Approval Clarification</w:t>
      </w:r>
      <w:r w:rsidR="007842B2" w:rsidRPr="00A364C6">
        <w:rPr>
          <w:rFonts w:asciiTheme="majorHAnsi" w:eastAsia="Times New Roman" w:hAnsiTheme="majorHAnsi" w:cs="Times New Roman"/>
          <w:b/>
        </w:rPr>
        <w:t>, Academic Senate Program Review Committee, Program Listing ~ Debra Blanchard</w:t>
      </w:r>
      <w:r w:rsidR="00662296">
        <w:rPr>
          <w:rFonts w:asciiTheme="majorHAnsi" w:eastAsia="Times New Roman" w:hAnsiTheme="majorHAnsi" w:cs="Times New Roman"/>
          <w:b/>
        </w:rPr>
        <w:t>/Christopher O’Hearn</w:t>
      </w:r>
      <w:r w:rsidR="007842B2" w:rsidRPr="00A364C6">
        <w:rPr>
          <w:rFonts w:asciiTheme="majorHAnsi" w:eastAsia="Times New Roman" w:hAnsiTheme="majorHAnsi" w:cs="Times New Roman"/>
          <w:b/>
        </w:rPr>
        <w:t xml:space="preserve"> (Attachment)</w:t>
      </w:r>
    </w:p>
    <w:p w:rsidR="007842B2" w:rsidRPr="00A364C6" w:rsidRDefault="00895BD6" w:rsidP="00C5776F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216560">
        <w:rPr>
          <w:rFonts w:asciiTheme="majorHAnsi" w:eastAsia="Times New Roman" w:hAnsiTheme="majorHAnsi" w:cs="Times New Roman"/>
          <w:b/>
        </w:rPr>
        <w:t>Discussion:</w:t>
      </w:r>
      <w:r>
        <w:rPr>
          <w:rFonts w:asciiTheme="majorHAnsi" w:eastAsia="Times New Roman" w:hAnsiTheme="majorHAnsi" w:cs="Times New Roman"/>
        </w:rPr>
        <w:t xml:space="preserve"> </w:t>
      </w:r>
      <w:r w:rsidR="007842B2" w:rsidRPr="00A364C6">
        <w:rPr>
          <w:rFonts w:asciiTheme="majorHAnsi" w:eastAsia="Times New Roman" w:hAnsiTheme="majorHAnsi" w:cs="Times New Roman"/>
        </w:rPr>
        <w:t xml:space="preserve">approved </w:t>
      </w:r>
      <w:r>
        <w:rPr>
          <w:rFonts w:asciiTheme="majorHAnsi" w:eastAsia="Times New Roman" w:hAnsiTheme="majorHAnsi" w:cs="Times New Roman"/>
        </w:rPr>
        <w:t xml:space="preserve">by consensus on a first read </w:t>
      </w:r>
      <w:r w:rsidR="007842B2" w:rsidRPr="00A364C6">
        <w:rPr>
          <w:rFonts w:asciiTheme="majorHAnsi" w:eastAsia="Times New Roman" w:hAnsiTheme="majorHAnsi" w:cs="Times New Roman"/>
        </w:rPr>
        <w:t>during College Council on March 21, 2012</w:t>
      </w:r>
      <w:r w:rsidR="00C5776F" w:rsidRPr="00A364C6">
        <w:rPr>
          <w:rFonts w:asciiTheme="majorHAnsi" w:eastAsia="Times New Roman" w:hAnsiTheme="majorHAnsi" w:cs="Times New Roman"/>
        </w:rPr>
        <w:t>.</w:t>
      </w:r>
    </w:p>
    <w:p w:rsidR="007842B2" w:rsidRPr="00A364C6" w:rsidRDefault="007842B2" w:rsidP="00C5776F">
      <w:pPr>
        <w:tabs>
          <w:tab w:val="left" w:pos="720"/>
        </w:tabs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Action: </w:t>
      </w:r>
    </w:p>
    <w:p w:rsidR="0026784D" w:rsidRPr="00A364C6" w:rsidRDefault="0026784D" w:rsidP="007842B2">
      <w:pPr>
        <w:tabs>
          <w:tab w:val="left" w:pos="720"/>
        </w:tabs>
        <w:ind w:left="1980"/>
        <w:rPr>
          <w:rFonts w:asciiTheme="majorHAnsi" w:eastAsia="Times New Roman" w:hAnsiTheme="majorHAnsi" w:cs="Times New Roman"/>
          <w:b/>
        </w:rPr>
      </w:pPr>
    </w:p>
    <w:p w:rsidR="0026784D" w:rsidRPr="00A364C6" w:rsidRDefault="0026784D" w:rsidP="0026784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First Read, Board Policy 1202 ~ Debra Blanchard/Lisa Harvey (Attachment)</w:t>
      </w:r>
    </w:p>
    <w:p w:rsidR="0026784D" w:rsidRPr="00A364C6" w:rsidRDefault="0026784D" w:rsidP="00C5776F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Presented by Academic Senate/Program Review Committee</w:t>
      </w:r>
      <w:r w:rsidR="006E4524" w:rsidRPr="00A364C6">
        <w:rPr>
          <w:rFonts w:asciiTheme="majorHAnsi" w:eastAsia="Times New Roman" w:hAnsiTheme="majorHAnsi" w:cs="Times New Roman"/>
          <w:b/>
        </w:rPr>
        <w:t>.</w:t>
      </w:r>
    </w:p>
    <w:p w:rsidR="0026784D" w:rsidRPr="00A364C6" w:rsidRDefault="0026784D" w:rsidP="00C5776F">
      <w:pPr>
        <w:tabs>
          <w:tab w:val="left" w:pos="720"/>
        </w:tabs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Action: </w:t>
      </w:r>
    </w:p>
    <w:p w:rsidR="00A012A6" w:rsidRPr="00A364C6" w:rsidRDefault="00A012A6" w:rsidP="0026784D">
      <w:pPr>
        <w:tabs>
          <w:tab w:val="left" w:pos="720"/>
        </w:tabs>
        <w:ind w:left="1980"/>
        <w:rPr>
          <w:rFonts w:asciiTheme="majorHAnsi" w:eastAsia="Times New Roman" w:hAnsiTheme="majorHAnsi" w:cs="Times New Roman"/>
          <w:b/>
        </w:rPr>
      </w:pPr>
    </w:p>
    <w:p w:rsidR="006744CB" w:rsidRPr="00A364C6" w:rsidRDefault="00A012A6" w:rsidP="00A012A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Second</w:t>
      </w:r>
      <w:r w:rsidR="006744CB" w:rsidRPr="00A364C6">
        <w:rPr>
          <w:rFonts w:asciiTheme="majorHAnsi" w:eastAsia="Times New Roman" w:hAnsiTheme="majorHAnsi" w:cs="Times New Roman"/>
          <w:b/>
        </w:rPr>
        <w:t xml:space="preserve"> Read, Draft Facilities Committee Charge ~ </w:t>
      </w:r>
      <w:r w:rsidRPr="00A364C6">
        <w:rPr>
          <w:rFonts w:asciiTheme="majorHAnsi" w:eastAsia="Times New Roman" w:hAnsiTheme="majorHAnsi" w:cs="Times New Roman"/>
          <w:b/>
        </w:rPr>
        <w:t>Steve Garcia</w:t>
      </w:r>
      <w:r w:rsidR="006744CB" w:rsidRPr="00A364C6">
        <w:rPr>
          <w:rFonts w:asciiTheme="majorHAnsi" w:eastAsia="Times New Roman" w:hAnsiTheme="majorHAnsi" w:cs="Times New Roman"/>
        </w:rPr>
        <w:t> </w:t>
      </w:r>
      <w:r w:rsidR="006744CB" w:rsidRPr="00A364C6">
        <w:rPr>
          <w:rFonts w:asciiTheme="majorHAnsi" w:eastAsia="Times New Roman" w:hAnsiTheme="majorHAnsi" w:cs="Times New Roman"/>
          <w:b/>
        </w:rPr>
        <w:t>(Attachment)</w:t>
      </w:r>
    </w:p>
    <w:p w:rsidR="00A012A6" w:rsidRPr="00A364C6" w:rsidRDefault="00A012A6" w:rsidP="00A012A6">
      <w:pPr>
        <w:pStyle w:val="ListParagraph"/>
        <w:numPr>
          <w:ilvl w:val="1"/>
          <w:numId w:val="1"/>
        </w:numPr>
        <w:tabs>
          <w:tab w:val="left" w:pos="1080"/>
          <w:tab w:val="left" w:pos="1980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</w:rPr>
        <w:t>First read during College Council on April 18, 2012.</w:t>
      </w:r>
    </w:p>
    <w:p w:rsidR="00A012A6" w:rsidRPr="00A364C6" w:rsidRDefault="00A012A6" w:rsidP="00A012A6">
      <w:pPr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Action:  </w:t>
      </w:r>
    </w:p>
    <w:p w:rsidR="006744CB" w:rsidRPr="00A364C6" w:rsidRDefault="006744CB" w:rsidP="006744CB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</w:rPr>
      </w:pPr>
    </w:p>
    <w:p w:rsidR="006744CB" w:rsidRPr="00A364C6" w:rsidRDefault="006744CB" w:rsidP="006744CB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</w:rPr>
      </w:pPr>
    </w:p>
    <w:p w:rsidR="006744CB" w:rsidRPr="00A364C6" w:rsidRDefault="006744CB" w:rsidP="00602FB0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Participatory  Governance Committee Reports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Diversity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Educational Master Plan Committee “Task Force”.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Environmental Health &amp; Safety Committee. 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Facilities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Finance/Budget &amp; Planning Committee.</w:t>
      </w:r>
      <w:r w:rsidRPr="00A364C6">
        <w:rPr>
          <w:rFonts w:asciiTheme="majorHAnsi" w:eastAsia="Times New Roman" w:hAnsiTheme="majorHAnsi" w:cs="Times New Roman"/>
        </w:rPr>
        <w:t xml:space="preserve"> 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Institutional Effectiveness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Staff Development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Student Services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Sustainability Committee.</w:t>
      </w:r>
    </w:p>
    <w:p w:rsidR="006744CB" w:rsidRPr="00A364C6" w:rsidRDefault="006744CB" w:rsidP="006744C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Technology Committee.  </w:t>
      </w:r>
    </w:p>
    <w:p w:rsidR="006744CB" w:rsidRPr="00A364C6" w:rsidRDefault="006744CB" w:rsidP="006744C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6744CB" w:rsidRPr="001D28C3" w:rsidRDefault="006744CB" w:rsidP="006744CB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</w:rPr>
      </w:pPr>
      <w:r w:rsidRPr="001D28C3">
        <w:rPr>
          <w:rFonts w:asciiTheme="majorHAnsi" w:eastAsia="Times New Roman" w:hAnsiTheme="majorHAnsi" w:cs="Times New Roman"/>
          <w:b/>
        </w:rPr>
        <w:t xml:space="preserve">Other  </w:t>
      </w:r>
    </w:p>
    <w:p w:rsidR="0074656D" w:rsidRPr="00A364C6" w:rsidRDefault="0074656D"/>
    <w:sectPr w:rsidR="0074656D" w:rsidRPr="00A364C6" w:rsidSect="00F90E4C">
      <w:headerReference w:type="default" r:id="rId10"/>
      <w:footerReference w:type="default" r:id="rId11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24" w:rsidRDefault="006E4524" w:rsidP="006E4524">
      <w:pPr>
        <w:spacing w:after="0" w:line="240" w:lineRule="auto"/>
      </w:pPr>
      <w:r>
        <w:separator/>
      </w:r>
    </w:p>
  </w:endnote>
  <w:endnote w:type="continuationSeparator" w:id="0">
    <w:p w:rsidR="006E4524" w:rsidRDefault="006E4524" w:rsidP="006E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470551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4524" w:rsidRPr="006E4524" w:rsidRDefault="006E4524" w:rsidP="006E4524">
            <w:pPr>
              <w:pStyle w:val="Footer"/>
              <w:rPr>
                <w:sz w:val="16"/>
                <w:szCs w:val="16"/>
              </w:rPr>
            </w:pPr>
            <w:r w:rsidRPr="006E4524">
              <w:rPr>
                <w:sz w:val="16"/>
                <w:szCs w:val="16"/>
              </w:rPr>
              <w:t xml:space="preserve">College Council Agenda, May 09, 2012                                                        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                                    </w:t>
            </w:r>
            <w:r w:rsidRPr="006E4524">
              <w:rPr>
                <w:sz w:val="16"/>
                <w:szCs w:val="16"/>
              </w:rPr>
              <w:t xml:space="preserve">                                                             Page </w: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begin"/>
            </w:r>
            <w:r w:rsidRPr="006E452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separate"/>
            </w:r>
            <w:r w:rsidR="00151603">
              <w:rPr>
                <w:b/>
                <w:bCs/>
                <w:noProof/>
                <w:sz w:val="16"/>
                <w:szCs w:val="16"/>
              </w:rPr>
              <w:t>1</w: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end"/>
            </w:r>
            <w:r w:rsidRPr="006E4524">
              <w:rPr>
                <w:sz w:val="16"/>
                <w:szCs w:val="16"/>
              </w:rPr>
              <w:t xml:space="preserve"> of </w: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begin"/>
            </w:r>
            <w:r w:rsidRPr="006E452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separate"/>
            </w:r>
            <w:r w:rsidR="00151603">
              <w:rPr>
                <w:b/>
                <w:bCs/>
                <w:noProof/>
                <w:sz w:val="16"/>
                <w:szCs w:val="16"/>
              </w:rPr>
              <w:t>2</w:t>
            </w:r>
            <w:r w:rsidR="00B33054" w:rsidRPr="006E45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6E4524" w:rsidRDefault="0015160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24" w:rsidRDefault="006E4524" w:rsidP="006E4524">
      <w:pPr>
        <w:spacing w:after="0" w:line="240" w:lineRule="auto"/>
      </w:pPr>
      <w:r>
        <w:separator/>
      </w:r>
    </w:p>
  </w:footnote>
  <w:footnote w:type="continuationSeparator" w:id="0">
    <w:p w:rsidR="006E4524" w:rsidRDefault="006E4524" w:rsidP="006E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5B6928">
        <w:pPr>
          <w:pStyle w:val="Header"/>
        </w:pPr>
        <w:r>
          <w:t>[Type text]</w:t>
        </w:r>
      </w:p>
    </w:sdtContent>
  </w:sdt>
  <w:p w:rsidR="00D37BD9" w:rsidRDefault="00151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CA3"/>
    <w:multiLevelType w:val="hybridMultilevel"/>
    <w:tmpl w:val="4B08BF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3B172C"/>
    <w:multiLevelType w:val="hybridMultilevel"/>
    <w:tmpl w:val="3DCAD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B67A8"/>
    <w:multiLevelType w:val="hybridMultilevel"/>
    <w:tmpl w:val="2916B86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E3BBE"/>
    <w:multiLevelType w:val="hybridMultilevel"/>
    <w:tmpl w:val="543849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155091"/>
    <w:multiLevelType w:val="hybridMultilevel"/>
    <w:tmpl w:val="3BA489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7962D2"/>
    <w:multiLevelType w:val="hybridMultilevel"/>
    <w:tmpl w:val="CD769F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CB"/>
    <w:rsid w:val="00022B35"/>
    <w:rsid w:val="000424B0"/>
    <w:rsid w:val="000478C0"/>
    <w:rsid w:val="000607A8"/>
    <w:rsid w:val="000A500A"/>
    <w:rsid w:val="000F6A7B"/>
    <w:rsid w:val="00111586"/>
    <w:rsid w:val="00151603"/>
    <w:rsid w:val="001A638E"/>
    <w:rsid w:val="001D28C3"/>
    <w:rsid w:val="00216560"/>
    <w:rsid w:val="00245FA0"/>
    <w:rsid w:val="0026784D"/>
    <w:rsid w:val="004E75B0"/>
    <w:rsid w:val="00520C12"/>
    <w:rsid w:val="005A1363"/>
    <w:rsid w:val="005B6928"/>
    <w:rsid w:val="005C0F84"/>
    <w:rsid w:val="00602FB0"/>
    <w:rsid w:val="00611568"/>
    <w:rsid w:val="00662296"/>
    <w:rsid w:val="006744CB"/>
    <w:rsid w:val="006A6711"/>
    <w:rsid w:val="006E4524"/>
    <w:rsid w:val="006E7793"/>
    <w:rsid w:val="006F2D41"/>
    <w:rsid w:val="0074656D"/>
    <w:rsid w:val="007842B2"/>
    <w:rsid w:val="007D1BA0"/>
    <w:rsid w:val="00835171"/>
    <w:rsid w:val="00835B04"/>
    <w:rsid w:val="00895BD6"/>
    <w:rsid w:val="008D4A91"/>
    <w:rsid w:val="00920F2D"/>
    <w:rsid w:val="009C59EA"/>
    <w:rsid w:val="00A012A6"/>
    <w:rsid w:val="00A12503"/>
    <w:rsid w:val="00A364C6"/>
    <w:rsid w:val="00AB4F7A"/>
    <w:rsid w:val="00AE7B0C"/>
    <w:rsid w:val="00B33054"/>
    <w:rsid w:val="00C5776F"/>
    <w:rsid w:val="00D06AB5"/>
    <w:rsid w:val="00D80D63"/>
    <w:rsid w:val="00DA2407"/>
    <w:rsid w:val="00DD2CB3"/>
    <w:rsid w:val="00E21D0C"/>
    <w:rsid w:val="00E33FA1"/>
    <w:rsid w:val="00EE1BDB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CB"/>
  </w:style>
  <w:style w:type="paragraph" w:styleId="ListParagraph">
    <w:name w:val="List Paragraph"/>
    <w:basedOn w:val="Normal"/>
    <w:uiPriority w:val="34"/>
    <w:qFormat/>
    <w:rsid w:val="00674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CB"/>
  </w:style>
  <w:style w:type="paragraph" w:styleId="BalloonText">
    <w:name w:val="Balloon Text"/>
    <w:basedOn w:val="Normal"/>
    <w:link w:val="BalloonTextChar"/>
    <w:uiPriority w:val="99"/>
    <w:semiHidden/>
    <w:unhideWhenUsed/>
    <w:rsid w:val="0067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CB"/>
  </w:style>
  <w:style w:type="paragraph" w:styleId="ListParagraph">
    <w:name w:val="List Paragraph"/>
    <w:basedOn w:val="Normal"/>
    <w:uiPriority w:val="34"/>
    <w:qFormat/>
    <w:rsid w:val="00674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CB"/>
  </w:style>
  <w:style w:type="paragraph" w:styleId="BalloonText">
    <w:name w:val="Balloon Text"/>
    <w:basedOn w:val="Normal"/>
    <w:link w:val="BalloonTextChar"/>
    <w:uiPriority w:val="99"/>
    <w:semiHidden/>
    <w:unhideWhenUsed/>
    <w:rsid w:val="0067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CNSCT7RJKA3M-91-195</_dlc_DocId>
    <_dlc_DocIdUrl xmlns="d876bd3c-6c1c-42ec-8885-32193831cef4">
      <Url>https://portal.vvc.edu/committees/college-council/_layouts/DocIdRedir.aspx?ID=CNSCT7RJKA3M-91-195</Url>
      <Description>CNSCT7RJKA3M-91-195</Description>
    </_dlc_DocIdUrl>
  </documentManagement>
</p:properties>
</file>

<file path=customXml/itemProps1.xml><?xml version="1.0" encoding="utf-8"?>
<ds:datastoreItem xmlns:ds="http://schemas.openxmlformats.org/officeDocument/2006/customXml" ds:itemID="{5A59084F-E13B-4C6F-907A-7C36A92990F1}"/>
</file>

<file path=customXml/itemProps2.xml><?xml version="1.0" encoding="utf-8"?>
<ds:datastoreItem xmlns:ds="http://schemas.openxmlformats.org/officeDocument/2006/customXml" ds:itemID="{E74FB149-59DD-4386-A52B-99B114400070}"/>
</file>

<file path=customXml/itemProps3.xml><?xml version="1.0" encoding="utf-8"?>
<ds:datastoreItem xmlns:ds="http://schemas.openxmlformats.org/officeDocument/2006/customXml" ds:itemID="{F7EAE4CC-25B6-43FA-925D-2B25C491D99E}"/>
</file>

<file path=customXml/itemProps4.xml><?xml version="1.0" encoding="utf-8"?>
<ds:datastoreItem xmlns:ds="http://schemas.openxmlformats.org/officeDocument/2006/customXml" ds:itemID="{F20DD874-D7BB-404D-9BD3-3530F32932D5}"/>
</file>

<file path=customXml/itemProps5.xml><?xml version="1.0" encoding="utf-8"?>
<ds:datastoreItem xmlns:ds="http://schemas.openxmlformats.org/officeDocument/2006/customXml" ds:itemID="{3BD5D71D-B4FC-4F78-A3FC-7FC6D441A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Churgin</dc:creator>
  <cp:lastModifiedBy>Victoria Churgin</cp:lastModifiedBy>
  <cp:revision>37</cp:revision>
  <cp:lastPrinted>2012-05-22T16:27:00Z</cp:lastPrinted>
  <dcterms:created xsi:type="dcterms:W3CDTF">2012-04-30T22:25:00Z</dcterms:created>
  <dcterms:modified xsi:type="dcterms:W3CDTF">2012-05-22T16:39:00Z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62111252-ab3a-4485-8875-385a9ee9369c</vt:lpwstr>
  </property>
</Properties>
</file>